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6D20" w14:textId="77777777" w:rsidR="0078511E" w:rsidRPr="00DB748A" w:rsidRDefault="0078511E" w:rsidP="0078511E">
      <w:pPr>
        <w:widowControl w:val="0"/>
        <w:rPr>
          <w:b/>
          <w:bCs/>
          <w:snapToGrid w:val="0"/>
          <w:sz w:val="16"/>
          <w:szCs w:val="16"/>
          <w:lang w:val="en-GB"/>
        </w:rPr>
      </w:pPr>
    </w:p>
    <w:p w14:paraId="15DF58C4" w14:textId="77777777" w:rsidR="0078511E" w:rsidRPr="00DB748A" w:rsidRDefault="0078511E" w:rsidP="0078511E">
      <w:pPr>
        <w:widowControl w:val="0"/>
        <w:rPr>
          <w:b/>
          <w:bCs/>
          <w:snapToGrid w:val="0"/>
          <w:sz w:val="40"/>
          <w:lang w:val="en-GB"/>
        </w:rPr>
      </w:pPr>
      <w:r w:rsidRPr="00DB748A">
        <w:rPr>
          <w:b/>
          <w:bCs/>
          <w:snapToGrid w:val="0"/>
          <w:sz w:val="40"/>
          <w:lang w:val="en-GB"/>
        </w:rPr>
        <w:t xml:space="preserve">    Section 19   GROUP COMPETITIVE EXHIBIT</w:t>
      </w:r>
    </w:p>
    <w:p w14:paraId="345D1FA9" w14:textId="77777777" w:rsidR="0078511E" w:rsidRPr="00DB748A" w:rsidRDefault="0078511E" w:rsidP="0078511E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bCs/>
          <w:snapToGrid w:val="0"/>
          <w:sz w:val="16"/>
          <w:szCs w:val="16"/>
        </w:rPr>
      </w:pPr>
    </w:p>
    <w:p w14:paraId="739462AB" w14:textId="77777777" w:rsidR="0078511E" w:rsidRPr="00DB748A" w:rsidRDefault="0078511E" w:rsidP="0078511E">
      <w:pPr>
        <w:widowControl w:val="0"/>
        <w:tabs>
          <w:tab w:val="right" w:pos="8953"/>
        </w:tabs>
        <w:jc w:val="center"/>
        <w:rPr>
          <w:snapToGrid w:val="0"/>
          <w:sz w:val="20"/>
          <w:szCs w:val="20"/>
          <w:lang w:val="en-GB"/>
        </w:rPr>
      </w:pPr>
      <w:r w:rsidRPr="00DB748A">
        <w:rPr>
          <w:snapToGrid w:val="0"/>
          <w:sz w:val="20"/>
          <w:szCs w:val="20"/>
          <w:lang w:val="en-GB"/>
        </w:rPr>
        <w:t xml:space="preserve">     </w:t>
      </w:r>
    </w:p>
    <w:p w14:paraId="1E9A36E1" w14:textId="77777777" w:rsidR="0078511E" w:rsidRPr="00DB748A" w:rsidRDefault="0078511E" w:rsidP="0078511E">
      <w:pPr>
        <w:widowControl w:val="0"/>
        <w:tabs>
          <w:tab w:val="right" w:pos="8953"/>
        </w:tabs>
        <w:jc w:val="center"/>
        <w:rPr>
          <w:bCs/>
          <w:snapToGrid w:val="0"/>
          <w:sz w:val="28"/>
          <w:lang w:val="en-GB"/>
        </w:rPr>
      </w:pPr>
      <w:r w:rsidRPr="00DB748A">
        <w:rPr>
          <w:snapToGrid w:val="0"/>
          <w:sz w:val="28"/>
          <w:lang w:val="en-GB"/>
        </w:rPr>
        <w:t xml:space="preserve">Steward:  </w:t>
      </w:r>
      <w:r w:rsidRPr="00DB748A">
        <w:rPr>
          <w:bCs/>
          <w:snapToGrid w:val="0"/>
          <w:lang w:val="en-GB"/>
        </w:rPr>
        <w:t xml:space="preserve"> </w:t>
      </w:r>
      <w:r w:rsidRPr="00DB748A">
        <w:rPr>
          <w:bCs/>
          <w:snapToGrid w:val="0"/>
          <w:sz w:val="28"/>
          <w:szCs w:val="28"/>
          <w:lang w:val="en-GB"/>
        </w:rPr>
        <w:t xml:space="preserve">Mrs </w:t>
      </w:r>
      <w:r w:rsidRPr="00DB748A">
        <w:rPr>
          <w:bCs/>
          <w:snapToGrid w:val="0"/>
          <w:sz w:val="28"/>
          <w:lang w:val="en-GB"/>
        </w:rPr>
        <w:t>Peggy Carter (02) 6752 1892 or 0427 157 252</w:t>
      </w:r>
    </w:p>
    <w:p w14:paraId="1D3819DA" w14:textId="77777777" w:rsidR="0078511E" w:rsidRPr="00DB748A" w:rsidRDefault="0078511E" w:rsidP="0078511E">
      <w:pPr>
        <w:widowControl w:val="0"/>
        <w:tabs>
          <w:tab w:val="right" w:pos="8953"/>
        </w:tabs>
        <w:rPr>
          <w:bCs/>
          <w:snapToGrid w:val="0"/>
          <w:sz w:val="16"/>
          <w:szCs w:val="16"/>
          <w:lang w:val="en-GB"/>
        </w:rPr>
      </w:pPr>
    </w:p>
    <w:p w14:paraId="0C4477F2" w14:textId="77777777" w:rsidR="0078511E" w:rsidRPr="00DB748A" w:rsidRDefault="0078511E" w:rsidP="0078511E">
      <w:pPr>
        <w:widowControl w:val="0"/>
        <w:tabs>
          <w:tab w:val="left" w:pos="0"/>
          <w:tab w:val="right" w:pos="8953"/>
        </w:tabs>
        <w:ind w:left="1710" w:right="-421" w:hanging="1710"/>
        <w:rPr>
          <w:bCs/>
          <w:snapToGrid w:val="0"/>
          <w:sz w:val="20"/>
          <w:szCs w:val="20"/>
          <w:lang w:val="en-GB"/>
        </w:rPr>
      </w:pPr>
      <w:r w:rsidRPr="00DB748A">
        <w:rPr>
          <w:b/>
          <w:bCs/>
          <w:snapToGrid w:val="0"/>
          <w:lang w:val="en-GB"/>
        </w:rPr>
        <w:t xml:space="preserve">Conditions of Entry:  </w:t>
      </w:r>
      <w:r w:rsidRPr="00DB748A">
        <w:rPr>
          <w:bCs/>
          <w:snapToGrid w:val="0"/>
          <w:sz w:val="20"/>
          <w:szCs w:val="20"/>
          <w:lang w:val="en-GB"/>
        </w:rPr>
        <w:t xml:space="preserve">Please see </w:t>
      </w:r>
      <w:r w:rsidRPr="00DB748A">
        <w:rPr>
          <w:b/>
          <w:bCs/>
          <w:snapToGrid w:val="0"/>
          <w:sz w:val="20"/>
          <w:szCs w:val="20"/>
          <w:lang w:val="en-GB"/>
        </w:rPr>
        <w:t>PAVILION CONDITIONS of ENTRY</w:t>
      </w:r>
      <w:r w:rsidRPr="00DB748A">
        <w:rPr>
          <w:bCs/>
          <w:snapToGrid w:val="0"/>
          <w:sz w:val="20"/>
          <w:szCs w:val="20"/>
          <w:lang w:val="en-GB"/>
        </w:rPr>
        <w:t xml:space="preserve"> which apply to ALL pavilion sections. </w:t>
      </w:r>
    </w:p>
    <w:p w14:paraId="39BA37C9" w14:textId="77777777" w:rsidR="0078511E" w:rsidRPr="00DB748A" w:rsidRDefault="0078511E" w:rsidP="0078511E">
      <w:pPr>
        <w:widowControl w:val="0"/>
        <w:tabs>
          <w:tab w:val="left" w:pos="0"/>
          <w:tab w:val="right" w:pos="8953"/>
        </w:tabs>
        <w:ind w:left="1710" w:right="-421" w:hanging="1710"/>
        <w:rPr>
          <w:bCs/>
          <w:snapToGrid w:val="0"/>
          <w:sz w:val="20"/>
          <w:szCs w:val="20"/>
          <w:lang w:val="en-GB"/>
        </w:rPr>
      </w:pPr>
    </w:p>
    <w:p w14:paraId="37FAEEB0" w14:textId="77777777" w:rsidR="0078511E" w:rsidRPr="00DB748A" w:rsidRDefault="0078511E" w:rsidP="0078511E">
      <w:pPr>
        <w:widowControl w:val="0"/>
        <w:tabs>
          <w:tab w:val="right" w:pos="540"/>
        </w:tabs>
        <w:rPr>
          <w:b/>
          <w:bCs/>
          <w:snapToGrid w:val="0"/>
          <w:lang w:val="en-GB"/>
        </w:rPr>
      </w:pPr>
      <w:r w:rsidRPr="00DB748A">
        <w:rPr>
          <w:b/>
          <w:bCs/>
          <w:snapToGrid w:val="0"/>
          <w:lang w:val="en-GB"/>
        </w:rPr>
        <w:t>Special Conditions:</w:t>
      </w:r>
    </w:p>
    <w:p w14:paraId="30A3B985" w14:textId="77777777" w:rsidR="0078511E" w:rsidRPr="00DB748A" w:rsidRDefault="0078511E" w:rsidP="0078511E">
      <w:pPr>
        <w:widowControl w:val="0"/>
        <w:tabs>
          <w:tab w:val="right" w:pos="540"/>
        </w:tabs>
        <w:rPr>
          <w:b/>
          <w:bCs/>
          <w:snapToGrid w:val="0"/>
          <w:sz w:val="16"/>
          <w:szCs w:val="16"/>
          <w:lang w:val="en-GB"/>
        </w:rPr>
      </w:pPr>
    </w:p>
    <w:p w14:paraId="1410E628" w14:textId="77777777" w:rsidR="0078511E" w:rsidRPr="00DB748A" w:rsidRDefault="0078511E" w:rsidP="0078511E">
      <w:pPr>
        <w:widowControl w:val="0"/>
        <w:tabs>
          <w:tab w:val="num" w:pos="2400"/>
          <w:tab w:val="right" w:pos="7902"/>
        </w:tabs>
        <w:rPr>
          <w:b/>
          <w:bCs/>
          <w:snapToGrid w:val="0"/>
          <w:lang w:val="en-GB"/>
        </w:rPr>
      </w:pPr>
      <w:r w:rsidRPr="00DB748A">
        <w:t xml:space="preserve">*  </w:t>
      </w:r>
      <w:r w:rsidRPr="00DB748A">
        <w:rPr>
          <w:b/>
          <w:bCs/>
          <w:snapToGrid w:val="0"/>
          <w:lang w:val="en-GB"/>
        </w:rPr>
        <w:t xml:space="preserve">Entry fee:  </w:t>
      </w:r>
      <w:r w:rsidRPr="00DB748A">
        <w:rPr>
          <w:bCs/>
          <w:snapToGrid w:val="0"/>
          <w:lang w:val="en-GB"/>
        </w:rPr>
        <w:t>$5.00 per group</w:t>
      </w:r>
    </w:p>
    <w:p w14:paraId="675A40E7" w14:textId="77777777" w:rsidR="0078511E" w:rsidRPr="00DB748A" w:rsidRDefault="0078511E" w:rsidP="0078511E">
      <w:pPr>
        <w:widowControl w:val="0"/>
        <w:tabs>
          <w:tab w:val="right" w:pos="8953"/>
        </w:tabs>
        <w:ind w:left="180" w:right="-421" w:hanging="180"/>
        <w:rPr>
          <w:b/>
          <w:bCs/>
          <w:snapToGrid w:val="0"/>
          <w:sz w:val="28"/>
          <w:szCs w:val="28"/>
          <w:lang w:val="en-GB"/>
        </w:rPr>
      </w:pPr>
      <w:r w:rsidRPr="00DB748A">
        <w:rPr>
          <w:b/>
          <w:bCs/>
          <w:snapToGrid w:val="0"/>
          <w:lang w:val="en-GB"/>
        </w:rPr>
        <w:t>*  Exhibitors to advise the steward of entry no later than 2 weeks before the show,</w:t>
      </w:r>
      <w:r w:rsidRPr="00DB748A">
        <w:rPr>
          <w:b/>
          <w:bCs/>
          <w:snapToGrid w:val="0"/>
          <w:sz w:val="28"/>
          <w:szCs w:val="28"/>
          <w:lang w:val="en-GB"/>
        </w:rPr>
        <w:t xml:space="preserve"> </w:t>
      </w:r>
    </w:p>
    <w:p w14:paraId="0C78DCDA" w14:textId="77777777" w:rsidR="0078511E" w:rsidRPr="00DB748A" w:rsidRDefault="0078511E" w:rsidP="0078511E">
      <w:pPr>
        <w:widowControl w:val="0"/>
        <w:tabs>
          <w:tab w:val="right" w:pos="8953"/>
        </w:tabs>
        <w:ind w:left="180" w:right="-421" w:hanging="180"/>
        <w:jc w:val="center"/>
        <w:rPr>
          <w:b/>
          <w:bCs/>
          <w:snapToGrid w:val="0"/>
          <w:sz w:val="28"/>
          <w:szCs w:val="28"/>
          <w:lang w:val="en-GB"/>
        </w:rPr>
      </w:pPr>
      <w:r w:rsidRPr="00DB748A">
        <w:rPr>
          <w:b/>
          <w:bCs/>
          <w:snapToGrid w:val="0"/>
          <w:sz w:val="28"/>
          <w:szCs w:val="28"/>
          <w:lang w:val="en-GB"/>
        </w:rPr>
        <w:t xml:space="preserve">by Friday, </w:t>
      </w:r>
      <w:r>
        <w:rPr>
          <w:b/>
          <w:bCs/>
          <w:snapToGrid w:val="0"/>
          <w:sz w:val="28"/>
          <w:szCs w:val="28"/>
          <w:lang w:val="en-GB"/>
        </w:rPr>
        <w:t>12</w:t>
      </w:r>
      <w:r w:rsidRPr="00DB748A">
        <w:rPr>
          <w:b/>
          <w:bCs/>
          <w:snapToGrid w:val="0"/>
          <w:sz w:val="28"/>
          <w:szCs w:val="28"/>
          <w:vertAlign w:val="superscript"/>
          <w:lang w:val="en-GB"/>
        </w:rPr>
        <w:t>th</w:t>
      </w:r>
      <w:r w:rsidRPr="00DB748A">
        <w:rPr>
          <w:b/>
          <w:bCs/>
          <w:snapToGrid w:val="0"/>
          <w:sz w:val="28"/>
          <w:szCs w:val="28"/>
          <w:lang w:val="en-GB"/>
        </w:rPr>
        <w:t xml:space="preserve"> </w:t>
      </w:r>
      <w:proofErr w:type="gramStart"/>
      <w:r w:rsidRPr="00DB748A">
        <w:rPr>
          <w:b/>
          <w:bCs/>
          <w:snapToGrid w:val="0"/>
          <w:sz w:val="28"/>
          <w:szCs w:val="28"/>
          <w:lang w:val="en-GB"/>
        </w:rPr>
        <w:t>April,</w:t>
      </w:r>
      <w:proofErr w:type="gramEnd"/>
      <w:r w:rsidRPr="00DB748A">
        <w:rPr>
          <w:b/>
          <w:bCs/>
          <w:snapToGrid w:val="0"/>
          <w:sz w:val="28"/>
          <w:szCs w:val="28"/>
          <w:lang w:val="en-GB"/>
        </w:rPr>
        <w:t xml:space="preserve"> 202</w:t>
      </w:r>
      <w:r>
        <w:rPr>
          <w:b/>
          <w:bCs/>
          <w:snapToGrid w:val="0"/>
          <w:sz w:val="28"/>
          <w:szCs w:val="28"/>
          <w:lang w:val="en-GB"/>
        </w:rPr>
        <w:t>4</w:t>
      </w:r>
    </w:p>
    <w:p w14:paraId="13BD3F23" w14:textId="77777777" w:rsidR="0078511E" w:rsidRPr="00DB748A" w:rsidRDefault="0078511E" w:rsidP="0078511E">
      <w:pPr>
        <w:widowControl w:val="0"/>
        <w:tabs>
          <w:tab w:val="num" w:pos="2400"/>
          <w:tab w:val="right" w:pos="7902"/>
        </w:tabs>
        <w:rPr>
          <w:sz w:val="8"/>
          <w:szCs w:val="8"/>
        </w:rPr>
      </w:pPr>
    </w:p>
    <w:p w14:paraId="5E2BCE12" w14:textId="77777777" w:rsidR="0078511E" w:rsidRDefault="0078511E" w:rsidP="0078511E">
      <w:pPr>
        <w:pStyle w:val="NoSpacing"/>
        <w:ind w:right="-472"/>
        <w:rPr>
          <w:b/>
        </w:rPr>
      </w:pPr>
      <w:r w:rsidRPr="00DB748A">
        <w:t xml:space="preserve">*  Exhibitors are to have the articles at the pavilion </w:t>
      </w:r>
      <w:r>
        <w:t xml:space="preserve">from 8.30 </w:t>
      </w:r>
      <w:r w:rsidRPr="00DB748A">
        <w:t xml:space="preserve">am </w:t>
      </w:r>
      <w:r w:rsidRPr="00DB748A">
        <w:rPr>
          <w:b/>
        </w:rPr>
        <w:t xml:space="preserve">with display set up and ready </w:t>
      </w:r>
    </w:p>
    <w:p w14:paraId="518D76C2" w14:textId="77777777" w:rsidR="0078511E" w:rsidRPr="00042CE2" w:rsidRDefault="0078511E" w:rsidP="0078511E">
      <w:pPr>
        <w:pStyle w:val="NoSpacing"/>
        <w:jc w:val="center"/>
      </w:pPr>
      <w:r w:rsidRPr="00DB748A">
        <w:rPr>
          <w:b/>
        </w:rPr>
        <w:t xml:space="preserve">for judging by 11.00 am on </w:t>
      </w:r>
      <w:r>
        <w:rPr>
          <w:b/>
        </w:rPr>
        <w:t>Wednesday</w:t>
      </w:r>
      <w:r w:rsidRPr="00DB748A">
        <w:rPr>
          <w:b/>
        </w:rPr>
        <w:t xml:space="preserve"> </w:t>
      </w:r>
      <w:r>
        <w:rPr>
          <w:b/>
        </w:rPr>
        <w:t>24th</w:t>
      </w:r>
      <w:r w:rsidRPr="00DB748A">
        <w:rPr>
          <w:b/>
        </w:rPr>
        <w:t xml:space="preserve"> April.</w:t>
      </w:r>
    </w:p>
    <w:p w14:paraId="3B11D1BC" w14:textId="77777777" w:rsidR="0078511E" w:rsidRPr="00DB748A" w:rsidRDefault="0078511E" w:rsidP="0078511E">
      <w:pPr>
        <w:pStyle w:val="NoSpacing"/>
        <w:rPr>
          <w:b/>
        </w:rPr>
      </w:pPr>
      <w:r w:rsidRPr="00DB748A">
        <w:t xml:space="preserve">*  A minimum of </w:t>
      </w:r>
      <w:r w:rsidRPr="00DB748A">
        <w:rPr>
          <w:b/>
        </w:rPr>
        <w:t>six (6) articles</w:t>
      </w:r>
      <w:r w:rsidRPr="00DB748A">
        <w:t xml:space="preserve"> to be made by no less than </w:t>
      </w:r>
      <w:r w:rsidRPr="00DB748A">
        <w:rPr>
          <w:b/>
        </w:rPr>
        <w:t>four (4)</w:t>
      </w:r>
      <w:r w:rsidRPr="00DB748A">
        <w:t xml:space="preserve"> </w:t>
      </w:r>
      <w:r w:rsidRPr="00DB748A">
        <w:rPr>
          <w:b/>
        </w:rPr>
        <w:t>exhibitors.</w:t>
      </w:r>
    </w:p>
    <w:p w14:paraId="35A7EA4C" w14:textId="77777777" w:rsidR="0078511E" w:rsidRPr="00DB748A" w:rsidRDefault="0078511E" w:rsidP="0078511E">
      <w:pPr>
        <w:pStyle w:val="NoSpacing"/>
      </w:pPr>
      <w:r w:rsidRPr="00DB748A">
        <w:t>*  Display to consist of any number of articles not previously shown at any Moree Show.</w:t>
      </w:r>
    </w:p>
    <w:p w14:paraId="05D426A7" w14:textId="77777777" w:rsidR="0078511E" w:rsidRPr="00DB748A" w:rsidRDefault="0078511E" w:rsidP="0078511E">
      <w:pPr>
        <w:pStyle w:val="NoSpacing"/>
        <w:ind w:right="-755"/>
      </w:pPr>
      <w:r w:rsidRPr="00DB748A">
        <w:t>*  Each group exhibit will have a minimum of 1metre of frontage, 1metre depth and 2metres height.</w:t>
      </w:r>
    </w:p>
    <w:p w14:paraId="36DB7B42" w14:textId="77777777" w:rsidR="0078511E" w:rsidRPr="00DB748A" w:rsidRDefault="0078511E" w:rsidP="0078511E">
      <w:pPr>
        <w:pStyle w:val="NoSpacing"/>
        <w:ind w:right="-755"/>
      </w:pPr>
      <w:r w:rsidRPr="00DB748A">
        <w:t xml:space="preserve">*  The six articles to be judged are to be named on a piece of paper to be shown with the display </w:t>
      </w:r>
    </w:p>
    <w:p w14:paraId="1D145B5C" w14:textId="77777777" w:rsidR="0078511E" w:rsidRPr="00DB748A" w:rsidRDefault="0078511E" w:rsidP="0078511E">
      <w:pPr>
        <w:pStyle w:val="NoSpacing"/>
      </w:pPr>
      <w:r w:rsidRPr="00DB748A">
        <w:t xml:space="preserve">    after judging.</w:t>
      </w:r>
    </w:p>
    <w:p w14:paraId="31019DBB" w14:textId="77777777" w:rsidR="0078511E" w:rsidRDefault="0078511E" w:rsidP="0078511E">
      <w:pPr>
        <w:pStyle w:val="NoSpacing"/>
      </w:pPr>
      <w:r w:rsidRPr="00DB748A">
        <w:t>*  Judging of individual items will consider both workmanship and degree of difficulty.</w:t>
      </w:r>
    </w:p>
    <w:p w14:paraId="260CE973" w14:textId="77777777" w:rsidR="0078511E" w:rsidRPr="00DB748A" w:rsidRDefault="0078511E" w:rsidP="0078511E">
      <w:pPr>
        <w:pStyle w:val="NoSpacing"/>
      </w:pPr>
      <w:r w:rsidRPr="00DB748A">
        <w:t>*  A sign is to be provided for the display after judging, naming the group.</w:t>
      </w:r>
    </w:p>
    <w:p w14:paraId="5864A470" w14:textId="77777777" w:rsidR="0078511E" w:rsidRDefault="0078511E" w:rsidP="0078511E">
      <w:pPr>
        <w:pStyle w:val="NoSpacing"/>
      </w:pPr>
      <w:r w:rsidRPr="00DB748A">
        <w:t xml:space="preserve">*  Exhibit to be dismantled and items collected between </w:t>
      </w:r>
      <w:r>
        <w:t>8.30</w:t>
      </w:r>
      <w:r w:rsidRPr="00DB748A">
        <w:t xml:space="preserve"> &amp; </w:t>
      </w:r>
      <w:r>
        <w:t>9.30</w:t>
      </w:r>
      <w:r w:rsidRPr="00DB748A">
        <w:t xml:space="preserve"> am Sunday </w:t>
      </w:r>
      <w:r>
        <w:t>28th</w:t>
      </w:r>
      <w:r w:rsidRPr="00DB748A">
        <w:t xml:space="preserve"> </w:t>
      </w:r>
      <w:r>
        <w:t>April.</w:t>
      </w:r>
    </w:p>
    <w:p w14:paraId="2805375A" w14:textId="77777777" w:rsidR="0078511E" w:rsidRPr="00DB748A" w:rsidRDefault="0078511E" w:rsidP="0078511E">
      <w:pPr>
        <w:pStyle w:val="NoSpacing"/>
      </w:pPr>
    </w:p>
    <w:p w14:paraId="6B29494A" w14:textId="77777777" w:rsidR="0078511E" w:rsidRPr="00DB748A" w:rsidRDefault="0078511E" w:rsidP="0078511E">
      <w:pPr>
        <w:pStyle w:val="NoSpacing"/>
      </w:pPr>
      <w:r w:rsidRPr="00DB748A">
        <w:rPr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DC842E" wp14:editId="4CC7B47F">
                <wp:simplePos x="0" y="0"/>
                <wp:positionH relativeFrom="column">
                  <wp:posOffset>3810</wp:posOffset>
                </wp:positionH>
                <wp:positionV relativeFrom="paragraph">
                  <wp:posOffset>17145</wp:posOffset>
                </wp:positionV>
                <wp:extent cx="6229350" cy="1146810"/>
                <wp:effectExtent l="19050" t="19050" r="19050" b="1524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014AF" w14:textId="77777777" w:rsidR="0078511E" w:rsidRPr="00EB7F5E" w:rsidRDefault="0078511E" w:rsidP="0078511E">
                            <w:pPr>
                              <w:widowControl w:val="0"/>
                              <w:tabs>
                                <w:tab w:val="right" w:pos="8953"/>
                              </w:tabs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napToGrid w:val="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C82A47">
                              <w:rPr>
                                <w:b/>
                                <w:bCs/>
                                <w:snapToGrid w:val="0"/>
                                <w:sz w:val="32"/>
                                <w:szCs w:val="32"/>
                                <w:lang w:val="en-GB"/>
                              </w:rPr>
                              <w:t>Theme: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sz w:val="36"/>
                                <w:lang w:val="en-GB"/>
                              </w:rPr>
                              <w:t xml:space="preserve">         </w:t>
                            </w:r>
                            <w:r w:rsidRPr="00C82A47">
                              <w:rPr>
                                <w:rFonts w:ascii="Monotype Corsiva" w:hAnsi="Monotype Corsiva"/>
                                <w:b/>
                                <w:bCs/>
                                <w:snapToGrid w:val="0"/>
                                <w:sz w:val="48"/>
                                <w:szCs w:val="48"/>
                                <w:lang w:val="en-GB"/>
                              </w:rPr>
                              <w:t>Bright and Beautiful</w:t>
                            </w:r>
                          </w:p>
                          <w:p w14:paraId="55166127" w14:textId="77777777" w:rsidR="0078511E" w:rsidRPr="003C55BF" w:rsidRDefault="0078511E" w:rsidP="0078511E">
                            <w:pPr>
                              <w:widowControl w:val="0"/>
                              <w:tabs>
                                <w:tab w:val="right" w:pos="8953"/>
                              </w:tabs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napToGrid w:val="0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5699FE5E" w14:textId="77777777" w:rsidR="0078511E" w:rsidRDefault="0078511E" w:rsidP="0078511E">
                            <w:pPr>
                              <w:widowControl w:val="0"/>
                              <w:tabs>
                                <w:tab w:val="right" w:pos="8953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 a group exhibit consisting of a variety of</w:t>
                            </w:r>
                            <w:r w:rsidRPr="003C55BF">
                              <w:rPr>
                                <w:i/>
                              </w:rPr>
                              <w:t xml:space="preserve"> handcrafted artic</w:t>
                            </w:r>
                            <w:r>
                              <w:rPr>
                                <w:i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sewing, knitting, crocheting, patchwork, painting, embroidery, woodwork, macramé, pottery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etc</w:t>
                            </w:r>
                            <w:proofErr w:type="spellEnd"/>
                          </w:p>
                          <w:p w14:paraId="6CC036E2" w14:textId="77777777" w:rsidR="0078511E" w:rsidRDefault="0078511E" w:rsidP="0078511E">
                            <w:pPr>
                              <w:widowControl w:val="0"/>
                              <w:tabs>
                                <w:tab w:val="right" w:pos="8953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5067B08" w14:textId="77777777" w:rsidR="0078511E" w:rsidRDefault="0078511E" w:rsidP="0078511E">
                            <w:pPr>
                              <w:widowControl w:val="0"/>
                              <w:tabs>
                                <w:tab w:val="right" w:pos="8953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4AAB05C" w14:textId="77777777" w:rsidR="0078511E" w:rsidRDefault="0078511E" w:rsidP="0078511E">
                            <w:pPr>
                              <w:widowControl w:val="0"/>
                              <w:tabs>
                                <w:tab w:val="right" w:pos="8953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predominantly green in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– or – using recycled or </w:t>
                            </w:r>
                          </w:p>
                          <w:p w14:paraId="233C73B8" w14:textId="77777777" w:rsidR="0078511E" w:rsidRPr="003C55BF" w:rsidRDefault="0078511E" w:rsidP="0078511E">
                            <w:pPr>
                              <w:widowControl w:val="0"/>
                              <w:tabs>
                                <w:tab w:val="right" w:pos="8953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environmentally-friendly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materials </w:t>
                            </w:r>
                          </w:p>
                          <w:p w14:paraId="61301975" w14:textId="77777777" w:rsidR="0078511E" w:rsidRDefault="0078511E" w:rsidP="00785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C842E" id="Rectangle 117" o:spid="_x0000_s1026" style="position:absolute;margin-left:.3pt;margin-top:1.35pt;width:490.5pt;height:9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" strokecolor="windowText" strokeweight="3pt">
                <v:stroke linestyle="thinThin"/>
                <v:textbox>
                  <w:txbxContent>
                    <w:p w14:paraId="43B014AF" w14:textId="77777777" w:rsidR="0078511E" w:rsidRPr="00EB7F5E" w:rsidRDefault="0078511E" w:rsidP="0078511E">
                      <w:pPr>
                        <w:widowControl w:val="0"/>
                        <w:tabs>
                          <w:tab w:val="right" w:pos="8953"/>
                        </w:tabs>
                        <w:jc w:val="center"/>
                        <w:rPr>
                          <w:rFonts w:ascii="Monotype Corsiva" w:hAnsi="Monotype Corsiva"/>
                          <w:b/>
                          <w:bCs/>
                          <w:snapToGrid w:val="0"/>
                          <w:sz w:val="72"/>
                          <w:szCs w:val="72"/>
                          <w:lang w:val="en-GB"/>
                        </w:rPr>
                      </w:pPr>
                      <w:r w:rsidRPr="00C82A47">
                        <w:rPr>
                          <w:b/>
                          <w:bCs/>
                          <w:snapToGrid w:val="0"/>
                          <w:sz w:val="32"/>
                          <w:szCs w:val="32"/>
                          <w:lang w:val="en-GB"/>
                        </w:rPr>
                        <w:t>Theme:</w:t>
                      </w:r>
                      <w:r>
                        <w:rPr>
                          <w:b/>
                          <w:bCs/>
                          <w:snapToGrid w:val="0"/>
                          <w:sz w:val="36"/>
                          <w:lang w:val="en-GB"/>
                        </w:rPr>
                        <w:t xml:space="preserve">         </w:t>
                      </w:r>
                      <w:r w:rsidRPr="00C82A47">
                        <w:rPr>
                          <w:rFonts w:ascii="Monotype Corsiva" w:hAnsi="Monotype Corsiva"/>
                          <w:b/>
                          <w:bCs/>
                          <w:snapToGrid w:val="0"/>
                          <w:sz w:val="48"/>
                          <w:szCs w:val="48"/>
                          <w:lang w:val="en-GB"/>
                        </w:rPr>
                        <w:t>Bright and Beautiful</w:t>
                      </w:r>
                    </w:p>
                    <w:p w14:paraId="55166127" w14:textId="77777777" w:rsidR="0078511E" w:rsidRPr="003C55BF" w:rsidRDefault="0078511E" w:rsidP="0078511E">
                      <w:pPr>
                        <w:widowControl w:val="0"/>
                        <w:tabs>
                          <w:tab w:val="right" w:pos="8953"/>
                        </w:tabs>
                        <w:jc w:val="center"/>
                        <w:rPr>
                          <w:rFonts w:ascii="Monotype Corsiva" w:hAnsi="Monotype Corsiva"/>
                          <w:b/>
                          <w:bCs/>
                          <w:snapToGrid w:val="0"/>
                          <w:sz w:val="8"/>
                          <w:szCs w:val="8"/>
                          <w:lang w:val="en-GB"/>
                        </w:rPr>
                      </w:pPr>
                    </w:p>
                    <w:p w14:paraId="5699FE5E" w14:textId="77777777" w:rsidR="0078511E" w:rsidRDefault="0078511E" w:rsidP="0078511E">
                      <w:pPr>
                        <w:widowControl w:val="0"/>
                        <w:tabs>
                          <w:tab w:val="right" w:pos="8953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 a group exhibit consisting of a variety of</w:t>
                      </w:r>
                      <w:r w:rsidRPr="003C55BF">
                        <w:rPr>
                          <w:i/>
                        </w:rPr>
                        <w:t xml:space="preserve"> handcrafted artic</w:t>
                      </w:r>
                      <w:r>
                        <w:rPr>
                          <w:i/>
                        </w:rPr>
                        <w:t xml:space="preserve">les </w:t>
                      </w:r>
                      <w:proofErr w:type="spellStart"/>
                      <w:r>
                        <w:rPr>
                          <w:i/>
                        </w:rPr>
                        <w:t>eg</w:t>
                      </w:r>
                      <w:proofErr w:type="spellEnd"/>
                      <w:r>
                        <w:rPr>
                          <w:i/>
                        </w:rPr>
                        <w:t xml:space="preserve"> sewing, knitting, crocheting, patchwork, painting, embroidery, woodwork, macramé, pottery </w:t>
                      </w:r>
                      <w:proofErr w:type="spellStart"/>
                      <w:r>
                        <w:rPr>
                          <w:i/>
                        </w:rPr>
                        <w:t>etc</w:t>
                      </w:r>
                      <w:proofErr w:type="spellEnd"/>
                    </w:p>
                    <w:p w14:paraId="6CC036E2" w14:textId="77777777" w:rsidR="0078511E" w:rsidRDefault="0078511E" w:rsidP="0078511E">
                      <w:pPr>
                        <w:widowControl w:val="0"/>
                        <w:tabs>
                          <w:tab w:val="right" w:pos="8953"/>
                        </w:tabs>
                        <w:jc w:val="center"/>
                        <w:rPr>
                          <w:i/>
                        </w:rPr>
                      </w:pPr>
                    </w:p>
                    <w:p w14:paraId="25067B08" w14:textId="77777777" w:rsidR="0078511E" w:rsidRDefault="0078511E" w:rsidP="0078511E">
                      <w:pPr>
                        <w:widowControl w:val="0"/>
                        <w:tabs>
                          <w:tab w:val="right" w:pos="8953"/>
                        </w:tabs>
                        <w:jc w:val="center"/>
                        <w:rPr>
                          <w:i/>
                        </w:rPr>
                      </w:pPr>
                    </w:p>
                    <w:p w14:paraId="04AAB05C" w14:textId="77777777" w:rsidR="0078511E" w:rsidRDefault="0078511E" w:rsidP="0078511E">
                      <w:pPr>
                        <w:widowControl w:val="0"/>
                        <w:tabs>
                          <w:tab w:val="right" w:pos="8953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predominantly green in </w:t>
                      </w:r>
                      <w:proofErr w:type="spellStart"/>
                      <w:r>
                        <w:rPr>
                          <w:i/>
                        </w:rPr>
                        <w:t>colour</w:t>
                      </w:r>
                      <w:proofErr w:type="spellEnd"/>
                      <w:r>
                        <w:rPr>
                          <w:i/>
                        </w:rPr>
                        <w:t xml:space="preserve"> – or – using recycled or </w:t>
                      </w:r>
                    </w:p>
                    <w:p w14:paraId="233C73B8" w14:textId="77777777" w:rsidR="0078511E" w:rsidRPr="003C55BF" w:rsidRDefault="0078511E" w:rsidP="0078511E">
                      <w:pPr>
                        <w:widowControl w:val="0"/>
                        <w:tabs>
                          <w:tab w:val="right" w:pos="8953"/>
                        </w:tabs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environmentally-friendly</w:t>
                      </w:r>
                      <w:proofErr w:type="gramEnd"/>
                      <w:r>
                        <w:rPr>
                          <w:i/>
                        </w:rPr>
                        <w:t xml:space="preserve"> materials </w:t>
                      </w:r>
                    </w:p>
                    <w:p w14:paraId="61301975" w14:textId="77777777" w:rsidR="0078511E" w:rsidRDefault="0078511E" w:rsidP="00785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ED94AB" w14:textId="77777777" w:rsidR="0078511E" w:rsidRPr="00DB748A" w:rsidRDefault="0078511E" w:rsidP="0078511E">
      <w:pPr>
        <w:pStyle w:val="NoSpacing"/>
      </w:pPr>
    </w:p>
    <w:p w14:paraId="1A6D3678" w14:textId="77777777" w:rsidR="0078511E" w:rsidRPr="00DB748A" w:rsidRDefault="0078511E" w:rsidP="0078511E">
      <w:pPr>
        <w:pStyle w:val="NoSpacing"/>
      </w:pPr>
    </w:p>
    <w:p w14:paraId="6ACF64F8" w14:textId="77777777" w:rsidR="0078511E" w:rsidRPr="00DB748A" w:rsidRDefault="0078511E" w:rsidP="0078511E">
      <w:pPr>
        <w:pStyle w:val="NoSpacing"/>
      </w:pPr>
    </w:p>
    <w:p w14:paraId="316173F5" w14:textId="77777777" w:rsidR="0078511E" w:rsidRPr="00DB748A" w:rsidRDefault="0078511E" w:rsidP="0078511E">
      <w:pPr>
        <w:pStyle w:val="NoSpacing"/>
      </w:pPr>
    </w:p>
    <w:p w14:paraId="02AA4D35" w14:textId="77777777" w:rsidR="0078511E" w:rsidRPr="00DB748A" w:rsidRDefault="0078511E" w:rsidP="0078511E">
      <w:pPr>
        <w:pStyle w:val="NoSpacing"/>
      </w:pPr>
    </w:p>
    <w:p w14:paraId="5A609D81" w14:textId="77777777" w:rsidR="0078511E" w:rsidRPr="00DB748A" w:rsidRDefault="0078511E" w:rsidP="0078511E">
      <w:pPr>
        <w:pStyle w:val="NoSpacing"/>
      </w:pPr>
    </w:p>
    <w:p w14:paraId="478740FF" w14:textId="77777777" w:rsidR="0078511E" w:rsidRPr="00DB748A" w:rsidRDefault="0078511E" w:rsidP="0078511E">
      <w:pPr>
        <w:pStyle w:val="NoSpacing"/>
        <w:rPr>
          <w:sz w:val="8"/>
          <w:szCs w:val="8"/>
        </w:rPr>
      </w:pPr>
    </w:p>
    <w:p w14:paraId="2AD54D08" w14:textId="77777777" w:rsidR="0078511E" w:rsidRPr="001B3424" w:rsidRDefault="0078511E" w:rsidP="0078511E">
      <w:pPr>
        <w:pStyle w:val="NoSpacing"/>
        <w:rPr>
          <w:sz w:val="8"/>
          <w:szCs w:val="8"/>
        </w:rPr>
      </w:pPr>
    </w:p>
    <w:p w14:paraId="53F8EFF1" w14:textId="77777777" w:rsidR="0078511E" w:rsidRDefault="0078511E" w:rsidP="0078511E">
      <w:pPr>
        <w:widowControl w:val="0"/>
        <w:tabs>
          <w:tab w:val="right" w:pos="2608"/>
        </w:tabs>
        <w:jc w:val="center"/>
        <w:rPr>
          <w:b/>
          <w:bCs/>
          <w:snapToGrid w:val="0"/>
          <w:lang w:val="en-GB"/>
        </w:rPr>
      </w:pPr>
    </w:p>
    <w:p w14:paraId="1019C7B2" w14:textId="77777777" w:rsidR="0078511E" w:rsidRDefault="0078511E" w:rsidP="0078511E">
      <w:pPr>
        <w:widowControl w:val="0"/>
        <w:tabs>
          <w:tab w:val="right" w:pos="2608"/>
        </w:tabs>
        <w:jc w:val="center"/>
        <w:rPr>
          <w:b/>
          <w:bCs/>
          <w:snapToGrid w:val="0"/>
          <w:lang w:val="en-GB"/>
        </w:rPr>
      </w:pPr>
    </w:p>
    <w:p w14:paraId="480EB4A8" w14:textId="77777777" w:rsidR="0078511E" w:rsidRDefault="0078511E" w:rsidP="0078511E">
      <w:pPr>
        <w:widowControl w:val="0"/>
        <w:tabs>
          <w:tab w:val="right" w:pos="2608"/>
        </w:tabs>
        <w:jc w:val="center"/>
        <w:rPr>
          <w:b/>
          <w:bCs/>
          <w:snapToGrid w:val="0"/>
          <w:lang w:val="en-GB"/>
        </w:rPr>
      </w:pPr>
      <w:r w:rsidRPr="001B3424">
        <w:rPr>
          <w:bCs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45989" wp14:editId="38CB97BD">
                <wp:simplePos x="0" y="0"/>
                <wp:positionH relativeFrom="column">
                  <wp:posOffset>1127760</wp:posOffset>
                </wp:positionH>
                <wp:positionV relativeFrom="paragraph">
                  <wp:posOffset>10795</wp:posOffset>
                </wp:positionV>
                <wp:extent cx="3764280" cy="1958340"/>
                <wp:effectExtent l="0" t="0" r="26670" b="22860"/>
                <wp:wrapNone/>
                <wp:docPr id="1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18E8B" w14:textId="77777777" w:rsidR="0078511E" w:rsidRDefault="0078511E" w:rsidP="0078511E">
                            <w:pPr>
                              <w:jc w:val="center"/>
                            </w:pPr>
                          </w:p>
                          <w:p w14:paraId="2F664F0D" w14:textId="77777777" w:rsidR="0078511E" w:rsidRDefault="0078511E" w:rsidP="0078511E">
                            <w:pPr>
                              <w:jc w:val="center"/>
                            </w:pPr>
                          </w:p>
                          <w:p w14:paraId="02F37693" w14:textId="77777777" w:rsidR="0078511E" w:rsidRDefault="0078511E" w:rsidP="0078511E">
                            <w:pPr>
                              <w:jc w:val="center"/>
                            </w:pPr>
                          </w:p>
                          <w:p w14:paraId="51189881" w14:textId="77777777" w:rsidR="0078511E" w:rsidRDefault="0078511E" w:rsidP="0078511E">
                            <w:pPr>
                              <w:jc w:val="center"/>
                            </w:pPr>
                          </w:p>
                          <w:p w14:paraId="379F620F" w14:textId="77777777" w:rsidR="0078511E" w:rsidRDefault="0078511E" w:rsidP="0078511E">
                            <w:pPr>
                              <w:jc w:val="center"/>
                            </w:pPr>
                          </w:p>
                          <w:p w14:paraId="7881B815" w14:textId="77777777" w:rsidR="0078511E" w:rsidRDefault="0078511E" w:rsidP="00785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45989" id="Rectangle 4" o:spid="_x0000_s1027" style="position:absolute;left:0;text-align:left;margin-left:88.8pt;margin-top:.85pt;width:296.4pt;height:15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">
                <v:textbox>
                  <w:txbxContent>
                    <w:p w14:paraId="71218E8B" w14:textId="77777777" w:rsidR="0078511E" w:rsidRDefault="0078511E" w:rsidP="0078511E">
                      <w:pPr>
                        <w:jc w:val="center"/>
                      </w:pPr>
                    </w:p>
                    <w:p w14:paraId="2F664F0D" w14:textId="77777777" w:rsidR="0078511E" w:rsidRDefault="0078511E" w:rsidP="0078511E">
                      <w:pPr>
                        <w:jc w:val="center"/>
                      </w:pPr>
                    </w:p>
                    <w:p w14:paraId="02F37693" w14:textId="77777777" w:rsidR="0078511E" w:rsidRDefault="0078511E" w:rsidP="0078511E">
                      <w:pPr>
                        <w:jc w:val="center"/>
                      </w:pPr>
                    </w:p>
                    <w:p w14:paraId="51189881" w14:textId="77777777" w:rsidR="0078511E" w:rsidRDefault="0078511E" w:rsidP="0078511E">
                      <w:pPr>
                        <w:jc w:val="center"/>
                      </w:pPr>
                    </w:p>
                    <w:p w14:paraId="379F620F" w14:textId="77777777" w:rsidR="0078511E" w:rsidRDefault="0078511E" w:rsidP="0078511E">
                      <w:pPr>
                        <w:jc w:val="center"/>
                      </w:pPr>
                    </w:p>
                    <w:p w14:paraId="7881B815" w14:textId="77777777" w:rsidR="0078511E" w:rsidRDefault="0078511E" w:rsidP="00785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356553" w14:textId="77777777" w:rsidR="0078511E" w:rsidRPr="00DB748A" w:rsidRDefault="0078511E" w:rsidP="0078511E">
      <w:pPr>
        <w:widowControl w:val="0"/>
        <w:tabs>
          <w:tab w:val="right" w:pos="2608"/>
        </w:tabs>
        <w:jc w:val="center"/>
        <w:rPr>
          <w:b/>
          <w:bCs/>
          <w:snapToGrid w:val="0"/>
          <w:lang w:val="en-GB"/>
        </w:rPr>
      </w:pPr>
      <w:r w:rsidRPr="00DB748A">
        <w:rPr>
          <w:b/>
          <w:bCs/>
          <w:snapToGrid w:val="0"/>
          <w:lang w:val="en-GB"/>
        </w:rPr>
        <w:t>PRIZE</w:t>
      </w:r>
      <w:r>
        <w:rPr>
          <w:b/>
          <w:bCs/>
          <w:snapToGrid w:val="0"/>
          <w:lang w:val="en-GB"/>
        </w:rPr>
        <w:t xml:space="preserve"> for BEST GROUP EXHIBIT</w:t>
      </w:r>
    </w:p>
    <w:p w14:paraId="567D0841" w14:textId="77777777" w:rsidR="0078511E" w:rsidRPr="00DB748A" w:rsidRDefault="0078511E" w:rsidP="0078511E">
      <w:pPr>
        <w:widowControl w:val="0"/>
        <w:tabs>
          <w:tab w:val="right" w:pos="2608"/>
        </w:tabs>
        <w:jc w:val="center"/>
        <w:rPr>
          <w:b/>
          <w:bCs/>
          <w:snapToGrid w:val="0"/>
          <w:sz w:val="8"/>
          <w:szCs w:val="8"/>
          <w:lang w:val="en-GB"/>
        </w:rPr>
      </w:pPr>
    </w:p>
    <w:p w14:paraId="15B27D0F" w14:textId="77777777" w:rsidR="0078511E" w:rsidRDefault="0078511E" w:rsidP="0078511E">
      <w:pPr>
        <w:widowControl w:val="0"/>
        <w:tabs>
          <w:tab w:val="right" w:pos="2608"/>
        </w:tabs>
        <w:jc w:val="center"/>
        <w:rPr>
          <w:bCs/>
          <w:i/>
          <w:iCs/>
          <w:snapToGrid w:val="0"/>
          <w:lang w:val="en-GB"/>
        </w:rPr>
      </w:pPr>
    </w:p>
    <w:p w14:paraId="7B745AF3" w14:textId="77777777" w:rsidR="0078511E" w:rsidRDefault="0078511E" w:rsidP="0078511E">
      <w:pPr>
        <w:widowControl w:val="0"/>
        <w:tabs>
          <w:tab w:val="right" w:pos="2608"/>
        </w:tabs>
        <w:jc w:val="center"/>
        <w:rPr>
          <w:bCs/>
          <w:i/>
          <w:iCs/>
          <w:snapToGrid w:val="0"/>
          <w:lang w:val="en-GB"/>
        </w:rPr>
      </w:pPr>
      <w:r w:rsidRPr="00DB748A">
        <w:rPr>
          <w:bCs/>
          <w:i/>
          <w:iCs/>
          <w:snapToGrid w:val="0"/>
          <w:lang w:val="en-GB"/>
        </w:rPr>
        <w:t>Ribbon &amp; $50.</w:t>
      </w:r>
      <w:proofErr w:type="gramStart"/>
      <w:r w:rsidRPr="00DB748A">
        <w:rPr>
          <w:bCs/>
          <w:i/>
          <w:iCs/>
          <w:snapToGrid w:val="0"/>
          <w:lang w:val="en-GB"/>
        </w:rPr>
        <w:t>00  First</w:t>
      </w:r>
      <w:proofErr w:type="gramEnd"/>
      <w:r w:rsidRPr="00DB748A">
        <w:rPr>
          <w:bCs/>
          <w:i/>
          <w:iCs/>
          <w:snapToGrid w:val="0"/>
          <w:lang w:val="en-GB"/>
        </w:rPr>
        <w:t xml:space="preserve"> Prize</w:t>
      </w:r>
    </w:p>
    <w:p w14:paraId="39D20674" w14:textId="77777777" w:rsidR="0078511E" w:rsidRPr="001B3424" w:rsidRDefault="0078511E" w:rsidP="0078511E">
      <w:pPr>
        <w:widowControl w:val="0"/>
        <w:tabs>
          <w:tab w:val="right" w:pos="2608"/>
        </w:tabs>
        <w:jc w:val="center"/>
        <w:rPr>
          <w:b/>
          <w:bCs/>
          <w:i/>
          <w:iCs/>
          <w:snapToGrid w:val="0"/>
          <w:sz w:val="28"/>
          <w:szCs w:val="28"/>
          <w:lang w:val="en-GB"/>
        </w:rPr>
      </w:pPr>
      <w:r>
        <w:rPr>
          <w:bCs/>
          <w:i/>
          <w:iCs/>
          <w:snapToGrid w:val="0"/>
          <w:lang w:val="en-GB"/>
        </w:rPr>
        <w:t xml:space="preserve">Sponsored by </w:t>
      </w:r>
      <w:r w:rsidRPr="00042CE2">
        <w:rPr>
          <w:b/>
          <w:bCs/>
          <w:i/>
          <w:iCs/>
          <w:snapToGrid w:val="0"/>
          <w:sz w:val="36"/>
          <w:szCs w:val="36"/>
          <w:lang w:val="en-GB"/>
        </w:rPr>
        <w:t>Whiddon, Moree</w:t>
      </w:r>
    </w:p>
    <w:p w14:paraId="494E5274" w14:textId="77777777" w:rsidR="0078511E" w:rsidRPr="00DB748A" w:rsidRDefault="0078511E" w:rsidP="0078511E">
      <w:pPr>
        <w:widowControl w:val="0"/>
        <w:tabs>
          <w:tab w:val="right" w:pos="2608"/>
        </w:tabs>
        <w:jc w:val="center"/>
        <w:rPr>
          <w:bCs/>
          <w:i/>
          <w:iCs/>
          <w:snapToGrid w:val="0"/>
          <w:lang w:val="en-GB"/>
        </w:rPr>
      </w:pPr>
      <w:r w:rsidRPr="00DB748A">
        <w:rPr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9059F" wp14:editId="24A9AE68">
                <wp:simplePos x="0" y="0"/>
                <wp:positionH relativeFrom="column">
                  <wp:posOffset>2924175</wp:posOffset>
                </wp:positionH>
                <wp:positionV relativeFrom="paragraph">
                  <wp:posOffset>73660</wp:posOffset>
                </wp:positionV>
                <wp:extent cx="85725" cy="104775"/>
                <wp:effectExtent l="19050" t="38100" r="47625" b="66675"/>
                <wp:wrapNone/>
                <wp:docPr id="1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653C" id="AutoShape 5" o:spid="_x0000_s1026" style="position:absolute;margin-left:230.25pt;margin-top:5.8pt;width:6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7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" path="m,40020r32744,1l42863,,52981,40021r32744,-1l59234,64754r10119,40021l42863,80040,16372,104775,26491,64754,,40020xe">
                <v:stroke joinstyle="miter"/>
                <v:path o:connecttype="custom" o:connectlocs="0,40020;32744,40021;42863,0;52981,40021;85725,40020;59234,64754;69353,104775;42863,80040;16372,104775;26491,64754;0,40020" o:connectangles="0,0,0,0,0,0,0,0,0,0,0"/>
              </v:shape>
            </w:pict>
          </mc:Fallback>
        </mc:AlternateContent>
      </w:r>
    </w:p>
    <w:p w14:paraId="5CBDFC76" w14:textId="77777777" w:rsidR="0078511E" w:rsidRDefault="0078511E" w:rsidP="0078511E">
      <w:pPr>
        <w:widowControl w:val="0"/>
        <w:tabs>
          <w:tab w:val="right" w:pos="2608"/>
        </w:tabs>
        <w:jc w:val="center"/>
        <w:rPr>
          <w:bCs/>
          <w:i/>
          <w:iCs/>
          <w:snapToGrid w:val="0"/>
          <w:lang w:val="en-GB"/>
        </w:rPr>
      </w:pPr>
    </w:p>
    <w:p w14:paraId="7F8B3047" w14:textId="77777777" w:rsidR="0078511E" w:rsidRPr="00DB748A" w:rsidRDefault="0078511E" w:rsidP="0078511E">
      <w:pPr>
        <w:widowControl w:val="0"/>
        <w:tabs>
          <w:tab w:val="right" w:pos="2608"/>
        </w:tabs>
        <w:jc w:val="center"/>
        <w:rPr>
          <w:bCs/>
          <w:i/>
          <w:iCs/>
          <w:snapToGrid w:val="0"/>
          <w:lang w:val="en-GB"/>
        </w:rPr>
      </w:pPr>
      <w:r w:rsidRPr="00DB748A">
        <w:rPr>
          <w:bCs/>
          <w:i/>
          <w:iCs/>
          <w:snapToGrid w:val="0"/>
          <w:lang w:val="en-GB"/>
        </w:rPr>
        <w:t xml:space="preserve">Ribbon for </w:t>
      </w:r>
      <w:r w:rsidRPr="00DB748A">
        <w:rPr>
          <w:b/>
          <w:bCs/>
          <w:i/>
          <w:iCs/>
          <w:snapToGrid w:val="0"/>
          <w:lang w:val="en-GB"/>
        </w:rPr>
        <w:t xml:space="preserve">Champion Exhibit </w:t>
      </w:r>
    </w:p>
    <w:p w14:paraId="19C805D6" w14:textId="77777777" w:rsidR="0078511E" w:rsidRDefault="0078511E" w:rsidP="0078511E">
      <w:pPr>
        <w:widowControl w:val="0"/>
        <w:tabs>
          <w:tab w:val="right" w:pos="2608"/>
        </w:tabs>
        <w:jc w:val="center"/>
        <w:rPr>
          <w:bCs/>
          <w:i/>
          <w:iCs/>
          <w:snapToGrid w:val="0"/>
          <w:lang w:val="en-GB"/>
        </w:rPr>
      </w:pPr>
      <w:r w:rsidRPr="00DB748A">
        <w:rPr>
          <w:bCs/>
          <w:i/>
          <w:iCs/>
          <w:snapToGrid w:val="0"/>
          <w:lang w:val="en-GB"/>
        </w:rPr>
        <w:t>[most outstanding individual exhibit]</w:t>
      </w:r>
    </w:p>
    <w:p w14:paraId="2994A7E7" w14:textId="77777777" w:rsidR="0078511E" w:rsidRDefault="0078511E" w:rsidP="0078511E">
      <w:pPr>
        <w:widowControl w:val="0"/>
        <w:tabs>
          <w:tab w:val="right" w:pos="2608"/>
        </w:tabs>
        <w:jc w:val="center"/>
        <w:rPr>
          <w:bCs/>
          <w:i/>
          <w:iCs/>
          <w:snapToGrid w:val="0"/>
          <w:lang w:val="en-GB"/>
        </w:rPr>
      </w:pPr>
    </w:p>
    <w:p w14:paraId="46FA157F" w14:textId="77777777" w:rsidR="0078511E" w:rsidRDefault="0078511E" w:rsidP="0078511E">
      <w:pPr>
        <w:widowControl w:val="0"/>
        <w:tabs>
          <w:tab w:val="right" w:pos="2608"/>
        </w:tabs>
        <w:jc w:val="center"/>
        <w:rPr>
          <w:bCs/>
          <w:i/>
          <w:iCs/>
          <w:snapToGrid w:val="0"/>
          <w:lang w:val="en-GB"/>
        </w:rPr>
      </w:pPr>
    </w:p>
    <w:p w14:paraId="0317750B" w14:textId="77777777" w:rsidR="0078511E" w:rsidRDefault="0078511E" w:rsidP="0078511E">
      <w:pPr>
        <w:widowControl w:val="0"/>
        <w:tabs>
          <w:tab w:val="right" w:pos="2608"/>
        </w:tabs>
        <w:jc w:val="center"/>
        <w:rPr>
          <w:bCs/>
          <w:i/>
          <w:iCs/>
          <w:snapToGrid w:val="0"/>
          <w:lang w:val="en-GB"/>
        </w:rPr>
      </w:pPr>
    </w:p>
    <w:p w14:paraId="35F1DA8C" w14:textId="77777777" w:rsidR="0078511E" w:rsidRPr="00DB748A" w:rsidRDefault="0078511E" w:rsidP="0078511E">
      <w:pPr>
        <w:widowControl w:val="0"/>
        <w:tabs>
          <w:tab w:val="right" w:pos="2608"/>
        </w:tabs>
        <w:jc w:val="center"/>
        <w:rPr>
          <w:b/>
          <w:bCs/>
          <w:i/>
          <w:iCs/>
          <w:snapToGrid w:val="0"/>
          <w:lang w:val="en-GB"/>
        </w:rPr>
      </w:pPr>
    </w:p>
    <w:p w14:paraId="1A5A0581" w14:textId="77777777" w:rsidR="0078511E" w:rsidRPr="00DB748A" w:rsidRDefault="0078511E" w:rsidP="0078511E">
      <w:pPr>
        <w:widowControl w:val="0"/>
        <w:rPr>
          <w:b/>
          <w:bCs/>
          <w:i/>
          <w:iCs/>
          <w:snapToGrid w:val="0"/>
          <w:lang w:val="en-GB"/>
        </w:rPr>
      </w:pPr>
      <w:r w:rsidRPr="00DB748A">
        <w:rPr>
          <w:b/>
          <w:bCs/>
          <w:snapToGrid w:val="0"/>
          <w:sz w:val="16"/>
          <w:szCs w:val="16"/>
          <w:lang w:val="en-GB"/>
        </w:rPr>
        <w:t xml:space="preserve">     </w:t>
      </w:r>
    </w:p>
    <w:p w14:paraId="4639BF3C" w14:textId="76B44CBF" w:rsidR="0078511E" w:rsidRPr="0078511E" w:rsidRDefault="0078511E" w:rsidP="0078511E">
      <w:pPr>
        <w:tabs>
          <w:tab w:val="left" w:pos="2856"/>
        </w:tabs>
      </w:pPr>
    </w:p>
    <w:sectPr w:rsidR="0078511E" w:rsidRPr="00785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1E"/>
    <w:rsid w:val="00065A2E"/>
    <w:rsid w:val="002C29A0"/>
    <w:rsid w:val="0078511E"/>
    <w:rsid w:val="009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DE86"/>
  <w15:chartTrackingRefBased/>
  <w15:docId w15:val="{927A253C-5D40-4F4A-AE3E-E1513022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1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11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2024-01-04T04:15:00Z</dcterms:created>
  <dcterms:modified xsi:type="dcterms:W3CDTF">2024-01-04T04:16:00Z</dcterms:modified>
</cp:coreProperties>
</file>