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AFBA" w14:textId="77777777" w:rsidR="000F1C02" w:rsidRPr="000F1C02" w:rsidRDefault="000F1C02" w:rsidP="000F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2024 MOREE SHOW:  PAVILION SECTIONS</w:t>
      </w:r>
    </w:p>
    <w:p w14:paraId="0B7339C1" w14:textId="77777777" w:rsidR="000F1C02" w:rsidRPr="000F1C02" w:rsidRDefault="000F1C02" w:rsidP="000F1C02">
      <w:pPr>
        <w:keepNext/>
        <w:widowControl w:val="0"/>
        <w:tabs>
          <w:tab w:val="right" w:pos="8953"/>
        </w:tabs>
        <w:autoSpaceDE w:val="0"/>
        <w:autoSpaceDN w:val="0"/>
        <w:snapToGrid w:val="0"/>
        <w:spacing w:after="0" w:line="120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48"/>
          <w:szCs w:val="20"/>
          <w:lang w:val="en-GB" w:eastAsia="en-AU"/>
          <w14:ligatures w14:val="none"/>
        </w:rPr>
      </w:pPr>
      <w:r w:rsidRPr="000F1C02">
        <w:rPr>
          <w:rFonts w:ascii="Times New Roman" w:eastAsia="Times New Roman" w:hAnsi="Times New Roman" w:cs="Times New Roman"/>
          <w:b/>
          <w:bCs/>
          <w:kern w:val="0"/>
          <w:sz w:val="48"/>
          <w:szCs w:val="20"/>
          <w:lang w:val="en-GB" w:eastAsia="en-AU"/>
          <w14:ligatures w14:val="none"/>
        </w:rPr>
        <w:t>Conditions of Entry</w:t>
      </w:r>
    </w:p>
    <w:p w14:paraId="5E7B6A04" w14:textId="77777777" w:rsidR="000F1C02" w:rsidRPr="000F1C02" w:rsidRDefault="000F1C02" w:rsidP="000F1C02">
      <w:pPr>
        <w:widowControl w:val="0"/>
        <w:tabs>
          <w:tab w:val="right" w:pos="8953"/>
        </w:tabs>
        <w:spacing w:after="0" w:line="120" w:lineRule="atLeast"/>
        <w:jc w:val="center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en-GB"/>
          <w14:ligatures w14:val="none"/>
        </w:rPr>
      </w:pPr>
      <w:r w:rsidRPr="000F1C0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en-GB"/>
          <w14:ligatures w14:val="none"/>
        </w:rPr>
        <w:t>ESSENTIAL READING:  THESE CONDITIONS APPLY TO ALL PAVILION SECTIONS</w:t>
      </w:r>
    </w:p>
    <w:p w14:paraId="3F9F118A" w14:textId="77777777" w:rsidR="000F1C02" w:rsidRPr="000F1C02" w:rsidRDefault="000F1C02" w:rsidP="000F1C02">
      <w:pPr>
        <w:widowControl w:val="0"/>
        <w:tabs>
          <w:tab w:val="right" w:pos="8953"/>
        </w:tabs>
        <w:spacing w:after="0" w:line="120" w:lineRule="atLeast"/>
        <w:jc w:val="center"/>
        <w:rPr>
          <w:rFonts w:ascii="Times New Roman" w:eastAsia="Times New Roman" w:hAnsi="Times New Roman" w:cs="Times New Roman"/>
          <w:snapToGrid w:val="0"/>
          <w:kern w:val="0"/>
          <w:sz w:val="16"/>
          <w:szCs w:val="16"/>
          <w:lang w:val="en-GB"/>
          <w14:ligatures w14:val="none"/>
        </w:rPr>
      </w:pPr>
    </w:p>
    <w:p w14:paraId="5470BF29" w14:textId="77777777" w:rsidR="000F1C02" w:rsidRPr="000F1C02" w:rsidRDefault="000F1C02" w:rsidP="000F1C02">
      <w:pPr>
        <w:widowControl w:val="0"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0"/>
          <w:lang w:val="en-GB" w:eastAsia="en-AU"/>
          <w14:ligatures w14:val="none"/>
        </w:rPr>
      </w:pPr>
      <w:r w:rsidRPr="000F1C02">
        <w:rPr>
          <w:rFonts w:ascii="Times New Roman" w:eastAsia="Times New Roman" w:hAnsi="Times New Roman" w:cs="Times New Roman"/>
          <w:i/>
          <w:iCs/>
          <w:kern w:val="0"/>
          <w:sz w:val="24"/>
          <w:szCs w:val="20"/>
          <w:lang w:val="en-GB" w:eastAsia="en-AU"/>
          <w14:ligatures w14:val="none"/>
        </w:rPr>
        <w:t>All sections of the Moree Show are governed by the Rules, Regulations and By-Laws of the Society, a copy of which may be seen at the Secretary's office.</w:t>
      </w:r>
    </w:p>
    <w:p w14:paraId="0462748B" w14:textId="77777777" w:rsidR="000F1C02" w:rsidRPr="000F1C02" w:rsidRDefault="000F1C02" w:rsidP="000F1C02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val="en-GB" w:eastAsia="en-AU"/>
          <w14:ligatures w14:val="none"/>
        </w:rPr>
      </w:pPr>
    </w:p>
    <w:p w14:paraId="501DBA82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*</w:t>
      </w: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 xml:space="preserve">Entry fee 50 cents per exhibit for juniors and $1 for adults unless otherwise stated. </w:t>
      </w:r>
    </w:p>
    <w:p w14:paraId="1F88E80B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kern w:val="0"/>
          <w:sz w:val="8"/>
          <w:szCs w:val="8"/>
          <w:lang w:val="en-US"/>
          <w14:ligatures w14:val="none"/>
        </w:rPr>
      </w:pPr>
    </w:p>
    <w:p w14:paraId="623AA72A" w14:textId="77777777" w:rsidR="000F1C02" w:rsidRPr="000F1C02" w:rsidRDefault="000F1C02" w:rsidP="000F1C02">
      <w:pPr>
        <w:spacing w:after="0" w:line="240" w:lineRule="auto"/>
        <w:ind w:left="720" w:hanging="72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*</w:t>
      </w: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Each exhibit must be labelled with the exhibitor's name, section and class number and a phone number.</w:t>
      </w:r>
    </w:p>
    <w:p w14:paraId="7F2BE6CC" w14:textId="77777777" w:rsidR="000F1C02" w:rsidRPr="000F1C02" w:rsidRDefault="000F1C02" w:rsidP="000F1C02">
      <w:pPr>
        <w:spacing w:after="0" w:line="240" w:lineRule="auto"/>
        <w:ind w:left="720" w:hanging="720"/>
        <w:rPr>
          <w:rFonts w:ascii="Times New Roman" w:eastAsia="Calibri" w:hAnsi="Times New Roman" w:cs="Times New Roman"/>
          <w:kern w:val="0"/>
          <w:sz w:val="8"/>
          <w:szCs w:val="8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kern w:val="0"/>
          <w:sz w:val="8"/>
          <w:szCs w:val="8"/>
          <w:lang w:val="en-US"/>
          <w14:ligatures w14:val="none"/>
        </w:rPr>
        <w:t xml:space="preserve">  </w:t>
      </w:r>
    </w:p>
    <w:p w14:paraId="52421991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kern w:val="0"/>
          <w:sz w:val="8"/>
          <w:szCs w:val="8"/>
          <w:lang w:val="en-US"/>
          <w14:ligatures w14:val="none"/>
        </w:rPr>
      </w:pPr>
    </w:p>
    <w:p w14:paraId="4CDBBA73" w14:textId="77777777" w:rsidR="000F1C02" w:rsidRPr="000F1C02" w:rsidRDefault="000F1C02" w:rsidP="000F1C02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Calibri" w:hAnsi="Times New Roman" w:cs="Times New Roman"/>
          <w:b/>
          <w:kern w:val="0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   </w:t>
      </w:r>
      <w:r w:rsidRPr="000F1C02">
        <w:rPr>
          <w:rFonts w:ascii="Times New Roman" w:eastAsia="Calibri" w:hAnsi="Times New Roman" w:cs="Times New Roman"/>
          <w:b/>
          <w:kern w:val="0"/>
          <w:lang w:val="en-US"/>
          <w14:ligatures w14:val="none"/>
        </w:rPr>
        <w:t xml:space="preserve">ONLY EXHIBITS THAT HAVE NOT BEEN PREVIOUSLY SHOWN AT A       </w:t>
      </w:r>
    </w:p>
    <w:p w14:paraId="248CA166" w14:textId="77777777" w:rsidR="000F1C02" w:rsidRPr="000F1C02" w:rsidRDefault="000F1C02" w:rsidP="000F1C02">
      <w:pPr>
        <w:spacing w:after="0" w:line="240" w:lineRule="auto"/>
        <w:ind w:left="720"/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b/>
          <w:kern w:val="0"/>
          <w:lang w:val="en-US"/>
          <w14:ligatures w14:val="none"/>
        </w:rPr>
        <w:t xml:space="preserve">    MOREE SHOW WILL BE JUDGED</w:t>
      </w:r>
      <w:r w:rsidRPr="000F1C02"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  <w:t>.</w:t>
      </w:r>
    </w:p>
    <w:p w14:paraId="421894CE" w14:textId="77777777" w:rsidR="000F1C02" w:rsidRPr="000F1C02" w:rsidRDefault="000F1C02" w:rsidP="000F1C02">
      <w:pPr>
        <w:spacing w:after="0" w:line="240" w:lineRule="auto"/>
        <w:ind w:left="720"/>
        <w:rPr>
          <w:rFonts w:ascii="Times New Roman" w:eastAsia="Calibri" w:hAnsi="Times New Roman" w:cs="Times New Roman"/>
          <w:b/>
          <w:kern w:val="0"/>
          <w:sz w:val="16"/>
          <w:szCs w:val="16"/>
          <w:lang w:val="en-US"/>
          <w14:ligatures w14:val="none"/>
        </w:rPr>
      </w:pPr>
    </w:p>
    <w:p w14:paraId="44117901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*</w:t>
      </w: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 xml:space="preserve">Any item which has been entered previously at a Moree Show may be exhibited, at </w:t>
      </w:r>
    </w:p>
    <w:p w14:paraId="6D5BF0DB" w14:textId="77777777" w:rsidR="000F1C02" w:rsidRPr="000F1C02" w:rsidRDefault="000F1C02" w:rsidP="000F1C02">
      <w:pPr>
        <w:spacing w:after="0" w:line="240" w:lineRule="auto"/>
        <w:ind w:left="709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the discretion of the </w:t>
      </w:r>
      <w:proofErr w:type="gramStart"/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steward, but</w:t>
      </w:r>
      <w:proofErr w:type="gramEnd"/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will not be judged.</w:t>
      </w:r>
    </w:p>
    <w:p w14:paraId="7B33E50F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kern w:val="0"/>
          <w:sz w:val="8"/>
          <w:szCs w:val="8"/>
          <w:lang w:val="en-US"/>
          <w14:ligatures w14:val="none"/>
        </w:rPr>
      </w:pPr>
    </w:p>
    <w:p w14:paraId="10E7790C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*</w:t>
      </w: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Commercial products will not be accepted for judging, unless specifically stated.</w:t>
      </w:r>
    </w:p>
    <w:p w14:paraId="1B1B79EF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kern w:val="0"/>
          <w:sz w:val="8"/>
          <w:szCs w:val="8"/>
          <w:lang w:val="en-US"/>
          <w14:ligatures w14:val="none"/>
        </w:rPr>
      </w:pPr>
    </w:p>
    <w:p w14:paraId="08217EA0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*</w:t>
      </w: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 xml:space="preserve">Stewards may transfer any entry to another class or section without the permission of </w:t>
      </w:r>
    </w:p>
    <w:p w14:paraId="08036777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the exhibitor.</w:t>
      </w:r>
    </w:p>
    <w:p w14:paraId="05A50192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kern w:val="0"/>
          <w:sz w:val="8"/>
          <w:szCs w:val="8"/>
          <w:lang w:val="en-US"/>
          <w14:ligatures w14:val="none"/>
        </w:rPr>
      </w:pPr>
    </w:p>
    <w:p w14:paraId="263A0081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*</w:t>
      </w: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Exhibitors compete at their own risk. All care but no responsibility will be taken.</w:t>
      </w:r>
    </w:p>
    <w:p w14:paraId="1A320CC3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kern w:val="0"/>
          <w:sz w:val="8"/>
          <w:szCs w:val="8"/>
          <w:lang w:val="en-US"/>
          <w14:ligatures w14:val="none"/>
        </w:rPr>
      </w:pPr>
    </w:p>
    <w:p w14:paraId="0D205BA7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*</w:t>
      </w: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Any exhibitor who sends exhibits by post must provide appropriate packaging and</w:t>
      </w:r>
    </w:p>
    <w:p w14:paraId="2D68BBBC" w14:textId="77777777" w:rsidR="000F1C02" w:rsidRPr="000F1C02" w:rsidRDefault="000F1C02" w:rsidP="000F1C02">
      <w:pPr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enclose return postage, together with a list stating the number of articles and a </w:t>
      </w:r>
    </w:p>
    <w:p w14:paraId="25F6D944" w14:textId="77777777" w:rsidR="000F1C02" w:rsidRPr="000F1C02" w:rsidRDefault="000F1C02" w:rsidP="000F1C02">
      <w:pPr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description of each.  </w:t>
      </w:r>
    </w:p>
    <w:p w14:paraId="09F9C180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kern w:val="0"/>
          <w:sz w:val="8"/>
          <w:szCs w:val="8"/>
          <w:lang w:val="en-US"/>
          <w14:ligatures w14:val="none"/>
        </w:rPr>
      </w:pPr>
    </w:p>
    <w:p w14:paraId="4D80FD07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*</w:t>
      </w: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All prizes are awarded at the judge's discretion. The judge may decide not to award a</w:t>
      </w:r>
    </w:p>
    <w:p w14:paraId="6877D1DA" w14:textId="77777777" w:rsidR="000F1C02" w:rsidRPr="000F1C02" w:rsidRDefault="000F1C02" w:rsidP="000F1C02">
      <w:pPr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prize if the entry/entries are not to the judge’s standard.  The judge’s decision is final. </w:t>
      </w:r>
    </w:p>
    <w:p w14:paraId="57BA9001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kern w:val="0"/>
          <w:sz w:val="8"/>
          <w:szCs w:val="8"/>
          <w:lang w:val="en-US"/>
          <w14:ligatures w14:val="none"/>
        </w:rPr>
      </w:pPr>
    </w:p>
    <w:p w14:paraId="2B336136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*</w:t>
      </w: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 xml:space="preserve">Exhibitors wishing to sell their exhibits must notify the steward in the relevant </w:t>
      </w:r>
    </w:p>
    <w:p w14:paraId="6D252F34" w14:textId="77777777" w:rsidR="000F1C02" w:rsidRPr="000F1C02" w:rsidRDefault="000F1C02" w:rsidP="000F1C0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section. The Moree Show Society will retain a commission of 20%.</w:t>
      </w:r>
    </w:p>
    <w:p w14:paraId="4690CEE2" w14:textId="77777777" w:rsidR="000F1C02" w:rsidRPr="000F1C02" w:rsidRDefault="000F1C02" w:rsidP="000F1C02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GB" w:eastAsia="en-AU"/>
          <w14:ligatures w14:val="none"/>
        </w:rPr>
      </w:pPr>
    </w:p>
    <w:p w14:paraId="3C5D8AA5" w14:textId="77777777" w:rsidR="000F1C02" w:rsidRPr="000F1C02" w:rsidRDefault="000F1C02" w:rsidP="000F1C02">
      <w:pPr>
        <w:widowControl w:val="0"/>
        <w:tabs>
          <w:tab w:val="right" w:pos="8737"/>
        </w:tabs>
        <w:spacing w:after="0" w:line="240" w:lineRule="auto"/>
        <w:ind w:left="-284" w:right="-18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val="en-GB" w:eastAsia="en-AU"/>
          <w14:ligatures w14:val="none"/>
        </w:rPr>
        <w:t>ENTRIES:</w:t>
      </w:r>
      <w:r w:rsidRPr="000F1C02">
        <w:rPr>
          <w:rFonts w:ascii="Times New Roman" w:eastAsia="Times New Roman" w:hAnsi="Times New Roman" w:cs="Times New Roman"/>
          <w:b/>
          <w:snapToGrid w:val="0"/>
          <w:kern w:val="0"/>
          <w:sz w:val="20"/>
          <w:szCs w:val="20"/>
          <w:lang w:val="en-GB" w:eastAsia="en-AU"/>
          <w14:ligatures w14:val="none"/>
        </w:rPr>
        <w:t xml:space="preserve">   </w:t>
      </w:r>
      <w:r w:rsidRPr="000F1C0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The Pavilion will be open from </w:t>
      </w:r>
      <w:r w:rsidRPr="000F1C0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8.30 am, Wednesday 24th </w:t>
      </w:r>
      <w:proofErr w:type="gramStart"/>
      <w:r w:rsidRPr="000F1C0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April,</w:t>
      </w:r>
      <w:proofErr w:type="gramEnd"/>
      <w:r w:rsidRPr="000F1C0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2024</w:t>
      </w:r>
      <w:r w:rsidRPr="000F1C0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 All Pavilion section entries must be taken to stewards by 11.00 am on that day unless otherwise stated.</w:t>
      </w:r>
    </w:p>
    <w:p w14:paraId="6B9CADE9" w14:textId="77777777" w:rsidR="000F1C02" w:rsidRPr="000F1C02" w:rsidRDefault="000F1C02" w:rsidP="000F1C02">
      <w:pPr>
        <w:widowControl w:val="0"/>
        <w:tabs>
          <w:tab w:val="right" w:pos="873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9CED" wp14:editId="69B1F4F4">
                <wp:simplePos x="0" y="0"/>
                <wp:positionH relativeFrom="column">
                  <wp:posOffset>-228600</wp:posOffset>
                </wp:positionH>
                <wp:positionV relativeFrom="paragraph">
                  <wp:posOffset>87630</wp:posOffset>
                </wp:positionV>
                <wp:extent cx="6316980" cy="352425"/>
                <wp:effectExtent l="0" t="0" r="266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352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8EC3E" id="Rectangle 3" o:spid="_x0000_s1026" style="position:absolute;margin-left:-18pt;margin-top:6.9pt;width:497.4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" filled="f" strokecolor="windowText"/>
            </w:pict>
          </mc:Fallback>
        </mc:AlternateContent>
      </w:r>
    </w:p>
    <w:p w14:paraId="74C8B8E8" w14:textId="77777777" w:rsidR="000F1C02" w:rsidRPr="000F1C02" w:rsidRDefault="000F1C02" w:rsidP="000F1C02">
      <w:pPr>
        <w:widowControl w:val="0"/>
        <w:tabs>
          <w:tab w:val="right" w:pos="8737"/>
        </w:tabs>
        <w:spacing w:after="0" w:line="240" w:lineRule="auto"/>
        <w:ind w:left="-284" w:right="-4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Please see separate notes in Sections 11C, 12, 16, 17, 18, 19 for different entry dates and times.</w:t>
      </w:r>
    </w:p>
    <w:p w14:paraId="536A8076" w14:textId="77777777" w:rsidR="000F1C02" w:rsidRPr="000F1C02" w:rsidRDefault="000F1C02" w:rsidP="000F1C02">
      <w:pPr>
        <w:widowControl w:val="0"/>
        <w:tabs>
          <w:tab w:val="right" w:pos="8737"/>
        </w:tabs>
        <w:spacing w:after="0" w:line="240" w:lineRule="auto"/>
        <w:ind w:left="-284" w:right="-4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7CF032A" w14:textId="77777777" w:rsidR="000F1C02" w:rsidRPr="000F1C02" w:rsidRDefault="000F1C02" w:rsidP="000F1C02">
      <w:pPr>
        <w:widowControl w:val="0"/>
        <w:tabs>
          <w:tab w:val="right" w:pos="873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</w:pPr>
    </w:p>
    <w:p w14:paraId="1BB92300" w14:textId="77777777" w:rsidR="000F1C02" w:rsidRPr="000F1C02" w:rsidRDefault="000F1C02" w:rsidP="000F1C02">
      <w:pPr>
        <w:widowControl w:val="0"/>
        <w:tabs>
          <w:tab w:val="right" w:pos="873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COLLECTION:    </w:t>
      </w:r>
      <w:r w:rsidRPr="000F1C0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All pavilion exhibits and prizemoney will be available for collection from 8.30 am – 10.00 am on Sunday, 28th April from the stewards in the Pavilion where they were entered, unless otherwise specified.</w:t>
      </w:r>
    </w:p>
    <w:p w14:paraId="28806814" w14:textId="77777777" w:rsidR="000F1C02" w:rsidRPr="000F1C02" w:rsidRDefault="000F1C02" w:rsidP="000F1C02">
      <w:pPr>
        <w:widowControl w:val="0"/>
        <w:tabs>
          <w:tab w:val="right" w:pos="873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val="en-US"/>
          <w14:ligatures w14:val="none"/>
        </w:rPr>
      </w:pPr>
    </w:p>
    <w:p w14:paraId="6125A021" w14:textId="77777777" w:rsidR="000F1C02" w:rsidRPr="000F1C02" w:rsidRDefault="000F1C02" w:rsidP="000F1C02">
      <w:pPr>
        <w:widowControl w:val="0"/>
        <w:tabs>
          <w:tab w:val="right" w:pos="873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val="en-US"/>
          <w14:ligatures w14:val="none"/>
        </w:rPr>
      </w:pPr>
    </w:p>
    <w:p w14:paraId="7B7CFC29" w14:textId="77777777" w:rsidR="000F1C02" w:rsidRPr="000F1C02" w:rsidRDefault="000F1C02" w:rsidP="000F1C02">
      <w:pPr>
        <w:widowControl w:val="0"/>
        <w:tabs>
          <w:tab w:val="right" w:pos="8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*  SECTIONS 20 &amp; 21 – PLEASE COLLECT ENTRIES &amp; CARDS AND TAKE TO THE SECRETARY’S OFFICE TO COLLECT PRIZEMONEY</w:t>
      </w:r>
    </w:p>
    <w:p w14:paraId="04E29980" w14:textId="77777777" w:rsidR="000F1C02" w:rsidRPr="000F1C02" w:rsidRDefault="000F1C02" w:rsidP="000F1C02">
      <w:pPr>
        <w:widowControl w:val="0"/>
        <w:tabs>
          <w:tab w:val="right" w:pos="873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8"/>
          <w:szCs w:val="8"/>
          <w:lang w:val="en-US"/>
          <w14:ligatures w14:val="none"/>
        </w:rPr>
      </w:pPr>
    </w:p>
    <w:p w14:paraId="0427667F" w14:textId="77777777" w:rsidR="000F1C02" w:rsidRPr="000F1C02" w:rsidRDefault="000F1C02" w:rsidP="000F1C02">
      <w:pPr>
        <w:widowControl w:val="0"/>
        <w:tabs>
          <w:tab w:val="right" w:pos="873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After Sunday, exhibitors will have to contact the Section Steward on the phone numbers provided in this schedule – please check individual sections for collection/disposal details.</w:t>
      </w:r>
    </w:p>
    <w:p w14:paraId="7693C2F1" w14:textId="77777777" w:rsidR="000F1C02" w:rsidRPr="000F1C02" w:rsidRDefault="000F1C02" w:rsidP="000F1C02">
      <w:pPr>
        <w:widowControl w:val="0"/>
        <w:tabs>
          <w:tab w:val="righ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8"/>
          <w:szCs w:val="8"/>
          <w:lang w:val="en-US"/>
          <w14:ligatures w14:val="none"/>
        </w:rPr>
      </w:pPr>
    </w:p>
    <w:p w14:paraId="1DAA8938" w14:textId="77777777" w:rsidR="000F1C02" w:rsidRPr="000F1C02" w:rsidRDefault="000F1C02" w:rsidP="000F1C0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noProof/>
          <w:color w:val="FF0000"/>
          <w:kern w:val="0"/>
          <w:sz w:val="24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0F3211" wp14:editId="4100B8ED">
                <wp:simplePos x="0" y="0"/>
                <wp:positionH relativeFrom="column">
                  <wp:posOffset>-38100</wp:posOffset>
                </wp:positionH>
                <wp:positionV relativeFrom="paragraph">
                  <wp:posOffset>147320</wp:posOffset>
                </wp:positionV>
                <wp:extent cx="5844540" cy="752475"/>
                <wp:effectExtent l="19050" t="19050" r="22860" b="2857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D825B" id="Rectangle 72" o:spid="_x0000_s1026" style="position:absolute;margin-left:-3pt;margin-top:11.6pt;width:460.2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" strokeweight="2.25pt"/>
            </w:pict>
          </mc:Fallback>
        </mc:AlternateContent>
      </w:r>
    </w:p>
    <w:p w14:paraId="325EF1F3" w14:textId="77777777" w:rsidR="000F1C02" w:rsidRPr="000F1C02" w:rsidRDefault="000F1C02" w:rsidP="000F1C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:lang w:val="en-US"/>
          <w14:ligatures w14:val="none"/>
        </w:rPr>
      </w:pPr>
      <w:r w:rsidRPr="000F1C02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:lang w:val="en-US"/>
          <w14:ligatures w14:val="none"/>
        </w:rPr>
        <w:t>IMPORTANT   REMINDER</w:t>
      </w:r>
    </w:p>
    <w:p w14:paraId="0A2A54A3" w14:textId="7F74D17D" w:rsidR="00065A2E" w:rsidRDefault="000F1C02" w:rsidP="000F1C02">
      <w:r w:rsidRPr="000F1C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EACH SECTION HAS SPECIFIC CONDITIONS OF ENTRY - PLEASE CHECK THESE ADDITIONAL CONDITIONS VERY</w:t>
      </w:r>
    </w:p>
    <w:sectPr w:rsidR="00065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96D8E"/>
    <w:multiLevelType w:val="hybridMultilevel"/>
    <w:tmpl w:val="BE1230FC"/>
    <w:lvl w:ilvl="0" w:tplc="087247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02"/>
    <w:rsid w:val="00065A2E"/>
    <w:rsid w:val="000F1C02"/>
    <w:rsid w:val="002C29A0"/>
    <w:rsid w:val="009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5EF8"/>
  <w15:chartTrackingRefBased/>
  <w15:docId w15:val="{96A02705-C536-42A2-BCBA-EB135B6E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Munn</dc:creator>
  <cp:keywords/>
  <dc:description/>
  <cp:lastModifiedBy>Karen Munn</cp:lastModifiedBy>
  <cp:revision>1</cp:revision>
  <dcterms:created xsi:type="dcterms:W3CDTF">2024-01-04T04:30:00Z</dcterms:created>
  <dcterms:modified xsi:type="dcterms:W3CDTF">2024-01-04T04:31:00Z</dcterms:modified>
</cp:coreProperties>
</file>